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3A" w:rsidRDefault="00EA2281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economico</w:t>
      </w:r>
      <w:r>
        <w:rPr>
          <w:rFonts w:ascii="Garamond" w:hAnsi="Garamond" w:cs="Garamond"/>
          <w:b/>
          <w:bCs/>
        </w:rPr>
        <w:t xml:space="preserve"> in base al regime transitorio previsto dall'art. 28 “Regolamento generale per la concessione di contributi e benefici economici a persone ed enti pubblici e privati”. </w:t>
      </w:r>
      <w:r>
        <w:rPr>
          <w:rStyle w:val="FootnoteSymbol"/>
          <w:rFonts w:ascii="Garamond" w:hAnsi="Garamond" w:cs="Garamond"/>
          <w:b/>
          <w:bCs/>
        </w:rPr>
        <w:footnoteReference w:id="1"/>
      </w:r>
    </w:p>
    <w:p w:rsidR="009D793A" w:rsidRDefault="009D793A">
      <w:pPr>
        <w:pStyle w:val="Standard"/>
        <w:jc w:val="both"/>
        <w:rPr>
          <w:rFonts w:ascii="Garamond" w:hAnsi="Garamond" w:cs="Garamond"/>
          <w:b/>
          <w:bCs/>
        </w:rPr>
      </w:pPr>
    </w:p>
    <w:p w:rsidR="009D793A" w:rsidRDefault="00EA2281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9D793A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9D793A" w:rsidRPr="000A174C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0A174C">
        <w:rPr>
          <w:rFonts w:ascii="Garamond" w:hAnsi="Garamond" w:cs="Garamond"/>
        </w:rPr>
        <w:t>tel._________________________________</w:t>
      </w:r>
      <w:r w:rsidRPr="000A174C">
        <w:rPr>
          <w:rFonts w:ascii="Garamond" w:hAnsi="Garamond" w:cs="Garamond"/>
        </w:rPr>
        <w:t>__ C.F.________________________________________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9D793A" w:rsidRDefault="00EA2281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____________________________________________________________</w:t>
      </w:r>
      <w:r>
        <w:rPr>
          <w:rFonts w:ascii="Garamond" w:hAnsi="Garamond" w:cs="Garamond"/>
        </w:rPr>
        <w:t>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</w:t>
      </w:r>
      <w:r>
        <w:rPr>
          <w:rFonts w:ascii="Garamond" w:hAnsi="Garamond" w:cs="Garamond"/>
        </w:rPr>
        <w:t>_____________________</w:t>
      </w:r>
    </w:p>
    <w:p w:rsidR="009D793A" w:rsidRDefault="00EA228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9D793A" w:rsidRDefault="00EA2281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_________________________________________________________________________________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economico</w:t>
      </w:r>
      <w:r>
        <w:rPr>
          <w:rFonts w:ascii="Garamond" w:hAnsi="Garamond" w:cs="Garamond"/>
        </w:rPr>
        <w:t xml:space="preserve"> consistente nell’attribuzione dei seguenti benefici: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Corpodeltesto2"/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che l’iniziativa riguar</w:t>
      </w:r>
      <w:r>
        <w:rPr>
          <w:rFonts w:ascii="Garamond" w:hAnsi="Garamond" w:cs="Arial"/>
          <w:szCs w:val="22"/>
          <w:lang w:eastAsia="it-IT"/>
        </w:rPr>
        <w:t>da la seguente area o settore:</w:t>
      </w:r>
    </w:p>
    <w:p w:rsidR="009D793A" w:rsidRDefault="009D793A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9D793A" w:rsidRDefault="00EA2281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[  ] sociale e 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economico</w:t>
      </w:r>
      <w:r>
        <w:rPr>
          <w:rFonts w:ascii="Garamond" w:hAnsi="Garamond" w:cs="Arial"/>
          <w:szCs w:val="22"/>
          <w:lang w:eastAsia="it-IT"/>
        </w:rPr>
        <w:tab/>
        <w:t>[  ] altro ….........................................</w:t>
      </w:r>
    </w:p>
    <w:p w:rsidR="009D793A" w:rsidRDefault="00EA2281">
      <w:pPr>
        <w:pStyle w:val="Corpodeltesto2"/>
      </w:pPr>
      <w:r>
        <w:lastRenderedPageBreak/>
        <w:t xml:space="preserve">□ </w:t>
      </w:r>
      <w:r>
        <w:rPr>
          <w:rFonts w:cs="Arial"/>
          <w:szCs w:val="22"/>
        </w:rPr>
        <w:t>che il r</w:t>
      </w:r>
      <w:r>
        <w:rPr>
          <w:rFonts w:cs="Arial"/>
          <w:szCs w:val="22"/>
        </w:rPr>
        <w:t>ichiedente non costituisce partito, movimento e/o gruppo politico e che il logo del Comune non sarà associato a iniziative di partito o che riportino la collaborazione e il logo di partiti e movimenti politici;</w:t>
      </w:r>
    </w:p>
    <w:p w:rsidR="009D793A" w:rsidRDefault="009D793A">
      <w:pPr>
        <w:pStyle w:val="Standard"/>
        <w:jc w:val="both"/>
        <w:rPr>
          <w:rFonts w:ascii="Garamond" w:hAnsi="Garamond" w:cs="Arial"/>
          <w:szCs w:val="22"/>
        </w:rPr>
      </w:pPr>
    </w:p>
    <w:p w:rsidR="009D793A" w:rsidRDefault="00EA2281">
      <w:pPr>
        <w:pStyle w:val="Standard"/>
        <w:jc w:val="both"/>
      </w:pPr>
      <w:r>
        <w:rPr>
          <w:rFonts w:ascii="Garamond" w:hAnsi="Garamond" w:cs="Garamond"/>
        </w:rPr>
        <w:t xml:space="preserve">□ di essere a conoscenza che il contributo </w:t>
      </w:r>
      <w:r>
        <w:rPr>
          <w:rFonts w:ascii="Garamond" w:hAnsi="Garamond" w:cs="Garamond"/>
          <w:u w:val="single"/>
        </w:rPr>
        <w:t>n</w:t>
      </w:r>
      <w:r>
        <w:rPr>
          <w:rFonts w:ascii="Garamond" w:hAnsi="Garamond" w:cs="Garamond"/>
          <w:u w:val="single"/>
        </w:rPr>
        <w:t>on potrà essere superiore al 70% della spesa o costo ammissibile.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 xml:space="preserve">di aver preso visione del Regolamento comunale vigente in materia e di accettarne, senza riserve, ogni altra previsione o specificazione. </w:t>
      </w:r>
      <w:r>
        <w:rPr>
          <w:rFonts w:ascii="Garamond" w:hAnsi="Garamond" w:cs="Arial"/>
          <w:i/>
          <w:iCs/>
          <w:szCs w:val="22"/>
          <w:lang w:eastAsia="it-IT"/>
        </w:rPr>
        <w:t xml:space="preserve">In particolare, la previsione di cui all'art. 28 </w:t>
      </w:r>
      <w:r>
        <w:rPr>
          <w:rFonts w:ascii="Garamond" w:hAnsi="Garamond" w:cs="Arial"/>
          <w:i/>
          <w:iCs/>
          <w:szCs w:val="22"/>
          <w:lang w:eastAsia="it-IT"/>
        </w:rPr>
        <w:t>comma 2, relativa alla fase transitoria di applicazione, che subordina la concessione del contributo al rispetto del limite massimo del 40% del valore dei contributi assegnabili in totale per ciascun Settore o Servizio di Staff del Comune.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9D793A" w:rsidRDefault="009D793A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9D793A" w:rsidRDefault="00EA2281">
      <w:pPr>
        <w:pStyle w:val="Standard"/>
        <w:numPr>
          <w:ilvl w:val="0"/>
          <w:numId w:val="5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del richiedente;</w:t>
      </w:r>
    </w:p>
    <w:p w:rsidR="009D793A" w:rsidRDefault="00EA2281">
      <w:pPr>
        <w:pStyle w:val="Standard"/>
        <w:numPr>
          <w:ilvl w:val="0"/>
          <w:numId w:val="3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copia statuto e atto costitutivo del soggetto richiedente, ove non sia già depositato, anche ad altri fini, presso il Comune;</w:t>
      </w:r>
    </w:p>
    <w:p w:rsidR="009D793A" w:rsidRDefault="00EA2281">
      <w:pPr>
        <w:pStyle w:val="Standard"/>
        <w:numPr>
          <w:ilvl w:val="0"/>
          <w:numId w:val="3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relazione illustrativa e descrittiva dell’attività/iniziativa;</w:t>
      </w:r>
    </w:p>
    <w:p w:rsidR="009D793A" w:rsidRDefault="00EA2281">
      <w:pPr>
        <w:pStyle w:val="Standard"/>
        <w:numPr>
          <w:ilvl w:val="0"/>
          <w:numId w:val="3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 xml:space="preserve">quadro </w:t>
      </w:r>
      <w:r>
        <w:rPr>
          <w:rFonts w:ascii="Garamond" w:hAnsi="Garamond" w:cs="Garamond"/>
        </w:rPr>
        <w:t>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9D793A">
      <w:pPr>
        <w:pStyle w:val="Standard"/>
        <w:jc w:val="both"/>
        <w:rPr>
          <w:rFonts w:ascii="Garamond" w:hAnsi="Garamond" w:cs="Garamond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In caso di accoglimento dell’istanza il sottoscritto si impegna a:</w:t>
      </w:r>
    </w:p>
    <w:p w:rsidR="009D793A" w:rsidRDefault="009D793A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9D793A" w:rsidRDefault="00EA2281">
      <w:pPr>
        <w:pStyle w:val="Standard"/>
        <w:numPr>
          <w:ilvl w:val="0"/>
          <w:numId w:val="7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finalità per le quali è stato accordato;</w:t>
      </w:r>
    </w:p>
    <w:p w:rsidR="009D793A" w:rsidRDefault="00EA2281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t>riprodurre sul materiale promozionale e pub</w:t>
      </w:r>
      <w:r>
        <w:rPr>
          <w:rFonts w:ascii="Garamond" w:hAnsi="Garamond" w:cs="Garamond"/>
        </w:rPr>
        <w:t>blicitario relativo all’iniziativa lo stemma del Comune e la dicitura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9D793A" w:rsidRDefault="00EA2281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 presentare, entro 60 dal termine dell'iniziativa beneficiata, una relazione a consuntivo sull’attività/iniziativa svolta e sui risultati conseg</w:t>
      </w:r>
      <w:r>
        <w:rPr>
          <w:rFonts w:ascii="Garamond" w:hAnsi="Garamond" w:cs="Garamond"/>
        </w:rPr>
        <w:t>uiti e un rendiconto dettagliato delle spese sostenute e delle entrate realizzate, con allegata la necessaria documentazione giustificativa.</w:t>
      </w:r>
    </w:p>
    <w:p w:rsidR="009D793A" w:rsidRDefault="009D793A">
      <w:pPr>
        <w:pStyle w:val="Standard"/>
        <w:jc w:val="both"/>
        <w:rPr>
          <w:rFonts w:ascii="Garamond" w:hAnsi="Garamond" w:cs="Garamond"/>
          <w:szCs w:val="10"/>
        </w:rPr>
      </w:pPr>
    </w:p>
    <w:p w:rsidR="009D793A" w:rsidRDefault="009D793A">
      <w:pPr>
        <w:pStyle w:val="Standard"/>
        <w:jc w:val="both"/>
        <w:rPr>
          <w:rFonts w:ascii="Garamond" w:hAnsi="Garamond" w:cs="Garamond"/>
          <w:szCs w:val="10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 sottoscritto dichiara inoltre di essere informato, ai sensi del regolamento UE n. 679/2016, che i dati persona</w:t>
      </w:r>
      <w:r>
        <w:rPr>
          <w:rFonts w:ascii="Garamond" w:hAnsi="Garamond" w:cs="Garamond"/>
          <w:szCs w:val="10"/>
        </w:rPr>
        <w:t>li raccolti saranno trattati, anche con strumenti informatici, esclusivamente nell’ambito del procedimento per il quale la presente dichiarazione viene resa.</w:t>
      </w:r>
    </w:p>
    <w:p w:rsidR="009D793A" w:rsidRDefault="009D793A">
      <w:pPr>
        <w:pStyle w:val="Standard"/>
        <w:jc w:val="both"/>
        <w:rPr>
          <w:rFonts w:ascii="Garamond" w:hAnsi="Garamond" w:cs="Garamond"/>
          <w:szCs w:val="10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sottoscritto/a, firmatario/a della presente istanza, si riconosce nei valori della Costituz</w:t>
      </w:r>
      <w:r>
        <w:rPr>
          <w:rFonts w:ascii="Garamond" w:hAnsi="Garamond" w:cs="Garamond"/>
          <w:szCs w:val="10"/>
        </w:rPr>
        <w:t>ione e della Resistenza e ripudia il fascismo, il nazismo e ogni ideologia razzista, xenofoba o antisemita, omofoba, antidemocratiche o portatrice di odio o intolleranza religiosa.</w:t>
      </w:r>
    </w:p>
    <w:p w:rsidR="009D793A" w:rsidRDefault="009D793A">
      <w:pPr>
        <w:pStyle w:val="Standard"/>
      </w:pPr>
    </w:p>
    <w:p w:rsidR="009D793A" w:rsidRDefault="009D793A">
      <w:pPr>
        <w:pStyle w:val="Standard"/>
        <w:jc w:val="both"/>
        <w:rPr>
          <w:rFonts w:ascii="Garamond" w:hAnsi="Garamond" w:cs="Garamond"/>
          <w:szCs w:val="10"/>
        </w:rPr>
      </w:pPr>
    </w:p>
    <w:p w:rsidR="009D793A" w:rsidRDefault="00EA2281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Data __________________</w:t>
      </w:r>
    </w:p>
    <w:p w:rsidR="009D793A" w:rsidRDefault="00EA2281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9D793A" w:rsidRDefault="009D793A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</w:p>
    <w:p w:rsidR="009D793A" w:rsidRDefault="00EA2281">
      <w:pPr>
        <w:pStyle w:val="Standard"/>
        <w:jc w:val="both"/>
      </w:pPr>
      <w:r>
        <w:t xml:space="preserve">                                                                                                   _______________________</w:t>
      </w:r>
    </w:p>
    <w:sectPr w:rsidR="009D793A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81" w:rsidRDefault="00EA2281">
      <w:r>
        <w:separator/>
      </w:r>
    </w:p>
  </w:endnote>
  <w:endnote w:type="continuationSeparator" w:id="0">
    <w:p w:rsidR="00EA2281" w:rsidRDefault="00EA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charset w:val="02"/>
    <w:family w:val="auto"/>
    <w:pitch w:val="default"/>
  </w:font>
  <w:font w:name="OpenSymbol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81" w:rsidRDefault="00EA2281">
      <w:r>
        <w:rPr>
          <w:color w:val="000000"/>
        </w:rPr>
        <w:separator/>
      </w:r>
    </w:p>
  </w:footnote>
  <w:footnote w:type="continuationSeparator" w:id="0">
    <w:p w:rsidR="00EA2281" w:rsidRDefault="00EA2281">
      <w:r>
        <w:continuationSeparator/>
      </w:r>
    </w:p>
  </w:footnote>
  <w:footnote w:id="1">
    <w:p w:rsidR="009D793A" w:rsidRDefault="00EA2281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La domanda deve essere presentata almeno 20 giorni prima dell’iniziativa a pena di i</w:t>
      </w:r>
      <w:r>
        <w:rPr>
          <w:rFonts w:ascii="Garamond" w:hAnsi="Garamond" w:cs="Garamond"/>
          <w:b/>
          <w:bCs/>
        </w:rPr>
        <w:t>mprocedibilità.</w:t>
      </w:r>
    </w:p>
    <w:p w:rsidR="009D793A" w:rsidRDefault="009D793A">
      <w:pPr>
        <w:pStyle w:val="Footnote"/>
        <w:jc w:val="both"/>
      </w:pPr>
    </w:p>
  </w:footnote>
  <w:footnote w:id="2">
    <w:p w:rsidR="009D793A" w:rsidRDefault="00EA2281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Gli enti privati, ai sensi dell’art. 6 comma 2 del D.L. 78/2010, in c</w:t>
      </w:r>
      <w:r>
        <w:rPr>
          <w:rFonts w:ascii="Garamond" w:hAnsi="Garamond" w:cs="Garamond"/>
          <w:b/>
          <w:bCs/>
        </w:rPr>
        <w:t>ui la partecipazione agli organi collegiali, anche di amministrazione, non sia onorifica, non possono ricevere, neanche indirettamente, contributi o utilità a carico delle pubbliche finanze.</w:t>
      </w:r>
    </w:p>
  </w:footnote>
  <w:footnote w:id="3">
    <w:p w:rsidR="009D793A" w:rsidRDefault="00EA2281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Il quadro economico-finanziario, reso in forma di dichiarazione sostitutiva di atto di notorietà sotto la responsabilità del rappresentante legale del richiedente, deve essere:</w:t>
      </w:r>
    </w:p>
    <w:p w:rsidR="009D793A" w:rsidRDefault="00EA2281">
      <w:pPr>
        <w:pStyle w:val="Footnote"/>
        <w:numPr>
          <w:ilvl w:val="0"/>
          <w:numId w:val="6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</w:t>
      </w:r>
      <w:r>
        <w:rPr>
          <w:rFonts w:ascii="Garamond" w:hAnsi="Garamond" w:cs="Garamond"/>
        </w:rPr>
        <w:t>oce di costo e di ricavo);</w:t>
      </w:r>
    </w:p>
    <w:p w:rsidR="009D793A" w:rsidRDefault="00EA2281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 congruo rispetto alle condizioni economiche del/i mercato/i di riferimento;</w:t>
      </w:r>
    </w:p>
    <w:p w:rsidR="009D793A" w:rsidRDefault="00EA2281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da idonei documenti giustificativi (tariffe prezzi, tabelle costo lavoro, preventivi di servizi/forniture, contratti stipulati,</w:t>
      </w:r>
      <w:r>
        <w:rPr>
          <w:rFonts w:ascii="Garamond" w:hAnsi="Garamond" w:cs="Garamond"/>
        </w:rPr>
        <w:t xml:space="preserve"> ecc.), specificamente inerenti il progetto promosso.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2D50"/>
    <w:multiLevelType w:val="multilevel"/>
    <w:tmpl w:val="28747080"/>
    <w:styleLink w:val="WW8Num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A594C2A"/>
    <w:multiLevelType w:val="multilevel"/>
    <w:tmpl w:val="5F5014C6"/>
    <w:styleLink w:val="WW8Num3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2">
    <w:nsid w:val="35B949EC"/>
    <w:multiLevelType w:val="multilevel"/>
    <w:tmpl w:val="4A34243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45464A65"/>
    <w:multiLevelType w:val="multilevel"/>
    <w:tmpl w:val="74F414D2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"/>
    <w:lvlOverride w:ilvl="0"/>
  </w:num>
  <w:num w:numId="6">
    <w:abstractNumId w:val="3"/>
    <w:lvlOverride w:ilvl="0"/>
  </w:num>
  <w:num w:numId="7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D793A"/>
    <w:rsid w:val="000A174C"/>
    <w:rsid w:val="009D793A"/>
    <w:rsid w:val="00EA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1</cp:revision>
  <cp:lastPrinted>2012-02-02T10:00:00Z</cp:lastPrinted>
  <dcterms:created xsi:type="dcterms:W3CDTF">2019-02-08T12:26:00Z</dcterms:created>
  <dcterms:modified xsi:type="dcterms:W3CDTF">2019-08-02T16:32:00Z</dcterms:modified>
</cp:coreProperties>
</file>